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7D" w:rsidRDefault="000121C0" w:rsidP="00CA3A49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2113808" cy="160528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i-tasking-2840792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079" cy="161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E1" w:rsidRDefault="00E14552" w:rsidP="00CA3A49">
      <w:pPr>
        <w:jc w:val="center"/>
      </w:pPr>
      <w:r>
        <w:t>SENTIMENT D’EFFICACITÉ PERSONNELLE ET RECHERCHE D’EMPLOI</w:t>
      </w:r>
    </w:p>
    <w:p w:rsidR="00B354E1" w:rsidRDefault="00855A19" w:rsidP="00CA3A49">
      <w:pPr>
        <w:jc w:val="center"/>
        <w:rPr>
          <w:i/>
        </w:rPr>
      </w:pPr>
      <w:r>
        <w:rPr>
          <w:i/>
        </w:rPr>
        <w:t>Ou comment se sentir compétent dans ses démarches</w:t>
      </w:r>
    </w:p>
    <w:p w:rsidR="008D4FE6" w:rsidRPr="008D4FE6" w:rsidRDefault="008D4FE6" w:rsidP="008D4FE6">
      <w:pPr>
        <w:rPr>
          <w:b/>
        </w:rPr>
      </w:pPr>
      <w:r w:rsidRPr="008D4FE6">
        <w:rPr>
          <w:b/>
        </w:rPr>
        <w:t>Partie 1</w:t>
      </w:r>
    </w:p>
    <w:p w:rsidR="00CC4A3B" w:rsidRDefault="00D936F8" w:rsidP="000D05CF">
      <w:pPr>
        <w:jc w:val="both"/>
      </w:pPr>
      <w:r>
        <w:t>À force de cumuler les refus ou les non-réponses,</w:t>
      </w:r>
      <w:r w:rsidR="00C30825">
        <w:t xml:space="preserve"> plusieurs chercheurs d’emploi </w:t>
      </w:r>
      <w:r w:rsidR="00D73D9C">
        <w:t xml:space="preserve">en viennent </w:t>
      </w:r>
      <w:r w:rsidR="00C30825">
        <w:t xml:space="preserve">à </w:t>
      </w:r>
      <w:r w:rsidR="00A94B40">
        <w:t>se convaincre</w:t>
      </w:r>
      <w:r w:rsidR="00C30825">
        <w:t xml:space="preserve"> qu’ils n’ont pas ce qu’il faut pour atteindre leur objectif professionnel. </w:t>
      </w:r>
      <w:r w:rsidR="00AB3356">
        <w:t xml:space="preserve">Dans cette </w:t>
      </w:r>
      <w:r w:rsidR="00C53C2B">
        <w:t>situation</w:t>
      </w:r>
      <w:r w:rsidR="00AB3356">
        <w:t>, il n’est pas rare de voir</w:t>
      </w:r>
      <w:r>
        <w:t xml:space="preserve"> apparaitre une diminution du sentiment d</w:t>
      </w:r>
      <w:r w:rsidR="00CC4A3B">
        <w:t xml:space="preserve">’efficacité personnelle </w:t>
      </w:r>
      <w:r>
        <w:t>chez nos clients.</w:t>
      </w:r>
    </w:p>
    <w:p w:rsidR="00210680" w:rsidRDefault="00210680" w:rsidP="00210680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991590" cy="9915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stion-2309040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155" cy="99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E7F" w:rsidRPr="00177E7F" w:rsidRDefault="00177E7F" w:rsidP="000D05CF">
      <w:pPr>
        <w:jc w:val="both"/>
        <w:rPr>
          <w:b/>
        </w:rPr>
      </w:pPr>
      <w:r w:rsidRPr="00177E7F">
        <w:rPr>
          <w:b/>
        </w:rPr>
        <w:t>De quoi s’agit-</w:t>
      </w:r>
      <w:proofErr w:type="gramStart"/>
      <w:r w:rsidRPr="00177E7F">
        <w:rPr>
          <w:b/>
        </w:rPr>
        <w:t>il?</w:t>
      </w:r>
      <w:proofErr w:type="gramEnd"/>
    </w:p>
    <w:p w:rsidR="006356EA" w:rsidRDefault="00084896" w:rsidP="000D05CF">
      <w:pPr>
        <w:jc w:val="both"/>
      </w:pPr>
      <w:r>
        <w:t xml:space="preserve">Depuis les années 80, </w:t>
      </w:r>
      <w:r w:rsidR="001D0CF4" w:rsidRPr="001D0CF4">
        <w:t>Albert Bandura</w:t>
      </w:r>
      <w:r w:rsidR="002F182C">
        <w:t xml:space="preserve">, influent psychologue canadien, </w:t>
      </w:r>
      <w:r>
        <w:t>s’intéresse au concept de</w:t>
      </w:r>
      <w:r w:rsidR="002F182C">
        <w:t xml:space="preserve"> sentiment d’efficacité personnelle</w:t>
      </w:r>
      <w:r w:rsidR="00FF39C6">
        <w:t xml:space="preserve"> qu’il désigne comme suit</w:t>
      </w:r>
      <w:r w:rsidR="005B7261">
        <w:t xml:space="preserve"> </w:t>
      </w:r>
      <w:r w:rsidR="006356EA">
        <w:t>:</w:t>
      </w:r>
    </w:p>
    <w:p w:rsidR="006356EA" w:rsidRDefault="00CC4A3B" w:rsidP="000D05CF">
      <w:pPr>
        <w:jc w:val="both"/>
      </w:pPr>
      <w:r w:rsidRPr="008E6FA9">
        <w:t>« </w:t>
      </w:r>
      <w:proofErr w:type="gramStart"/>
      <w:r w:rsidRPr="008E6FA9">
        <w:t>les</w:t>
      </w:r>
      <w:proofErr w:type="gramEnd"/>
      <w:r w:rsidRPr="008E6FA9">
        <w:t xml:space="preserve"> croyances des individus quant à leurs capacités à réaliser des performances particulières</w:t>
      </w:r>
      <w:r w:rsidR="006356EA">
        <w:t xml:space="preserve">. </w:t>
      </w:r>
      <w:r w:rsidR="006356EA" w:rsidRPr="006356EA">
        <w:t>Il contribue à déterminer les choix d’activité et d’environnement, l’investissement du sujet dans la poursuite des buts qu’il s’est fixé</w:t>
      </w:r>
      <w:r w:rsidR="001D0CF4">
        <w:t>s</w:t>
      </w:r>
      <w:r w:rsidR="006356EA" w:rsidRPr="006356EA">
        <w:t xml:space="preserve">, la persistance de son effort et les réactions émotionnelles qu’il éprouve lorsqu’il rencontre des </w:t>
      </w:r>
      <w:r w:rsidR="006356EA" w:rsidRPr="00F47526">
        <w:t>obstacles</w:t>
      </w:r>
      <w:r w:rsidR="009311AB" w:rsidRPr="00F47526">
        <w:t xml:space="preserve"> » (Bandura, 2003).</w:t>
      </w:r>
    </w:p>
    <w:p w:rsidR="00AB5AD9" w:rsidRDefault="003C7236" w:rsidP="000D05CF">
      <w:pPr>
        <w:jc w:val="both"/>
      </w:pPr>
      <w:r>
        <w:t xml:space="preserve">Bien qu’il s’agisse d’un concept complexe, son lien avec la recherche d’emploi est facilement perceptible. En effet, </w:t>
      </w:r>
      <w:r w:rsidR="00A94B40">
        <w:t>si vous ne croyez pas en votre capacité à trouver un emploi,</w:t>
      </w:r>
      <w:r w:rsidR="00DC48BD">
        <w:t xml:space="preserve"> </w:t>
      </w:r>
      <w:r w:rsidR="00AB5AD9">
        <w:t>vous en subirez directement les conséquences, ce qui vous nuira encore plus. Par exemple :</w:t>
      </w:r>
    </w:p>
    <w:p w:rsidR="00AB5AD9" w:rsidRDefault="00DC48BD" w:rsidP="008D5DF8">
      <w:pPr>
        <w:pStyle w:val="Paragraphedeliste"/>
        <w:numPr>
          <w:ilvl w:val="0"/>
          <w:numId w:val="1"/>
        </w:numPr>
      </w:pPr>
      <w:proofErr w:type="gramStart"/>
      <w:r>
        <w:t>vous</w:t>
      </w:r>
      <w:proofErr w:type="gramEnd"/>
      <w:r>
        <w:t xml:space="preserve"> </w:t>
      </w:r>
      <w:r w:rsidR="00AB5AD9">
        <w:t>aurez</w:t>
      </w:r>
      <w:r>
        <w:t xml:space="preserve"> tendance à</w:t>
      </w:r>
      <w:r w:rsidR="00AB5AD9">
        <w:t xml:space="preserve"> moins vous investir dans vos démarches;</w:t>
      </w:r>
    </w:p>
    <w:p w:rsidR="00AB5AD9" w:rsidRDefault="00AB5AD9" w:rsidP="008D5DF8">
      <w:pPr>
        <w:pStyle w:val="Paragraphedeliste"/>
        <w:numPr>
          <w:ilvl w:val="0"/>
          <w:numId w:val="1"/>
        </w:numPr>
      </w:pPr>
      <w:proofErr w:type="gramStart"/>
      <w:r>
        <w:t>vous</w:t>
      </w:r>
      <w:proofErr w:type="gramEnd"/>
      <w:r>
        <w:t xml:space="preserve"> vous isolerez pour faire vos recherches;</w:t>
      </w:r>
    </w:p>
    <w:p w:rsidR="00AB5AD9" w:rsidRDefault="00AB5AD9" w:rsidP="008D5DF8">
      <w:pPr>
        <w:pStyle w:val="Paragraphedeliste"/>
        <w:numPr>
          <w:ilvl w:val="0"/>
          <w:numId w:val="1"/>
        </w:numPr>
      </w:pPr>
      <w:proofErr w:type="gramStart"/>
      <w:r>
        <w:t>vous</w:t>
      </w:r>
      <w:proofErr w:type="gramEnd"/>
      <w:r>
        <w:t xml:space="preserve"> chercherez </w:t>
      </w:r>
      <w:r w:rsidR="002764DD">
        <w:t xml:space="preserve">un emploi </w:t>
      </w:r>
      <w:r>
        <w:t xml:space="preserve">de moins en moins souvent et avec moins </w:t>
      </w:r>
      <w:r w:rsidR="00A37A35">
        <w:t>d’intensité</w:t>
      </w:r>
      <w:r>
        <w:t>;</w:t>
      </w:r>
    </w:p>
    <w:p w:rsidR="003C7236" w:rsidRDefault="00AB5AD9" w:rsidP="008D5DF8">
      <w:pPr>
        <w:pStyle w:val="Paragraphedeliste"/>
        <w:numPr>
          <w:ilvl w:val="0"/>
          <w:numId w:val="1"/>
        </w:numPr>
      </w:pPr>
      <w:proofErr w:type="gramStart"/>
      <w:r>
        <w:t>vous</w:t>
      </w:r>
      <w:proofErr w:type="gramEnd"/>
      <w:r>
        <w:t xml:space="preserve"> éprouverez davantage de découragement ou d’amertume lorsque vous rencontrerez des </w:t>
      </w:r>
      <w:r w:rsidR="006356EA">
        <w:t>difficultés</w:t>
      </w:r>
      <w:r>
        <w:t>;</w:t>
      </w:r>
    </w:p>
    <w:p w:rsidR="002F182C" w:rsidRDefault="002F182C" w:rsidP="002F182C">
      <w:pPr>
        <w:pStyle w:val="Paragraphedeliste"/>
        <w:numPr>
          <w:ilvl w:val="0"/>
          <w:numId w:val="1"/>
        </w:numPr>
      </w:pPr>
      <w:proofErr w:type="gramStart"/>
      <w:r>
        <w:t>vous</w:t>
      </w:r>
      <w:proofErr w:type="gramEnd"/>
      <w:r>
        <w:t xml:space="preserve"> </w:t>
      </w:r>
      <w:r w:rsidR="00FF39C6">
        <w:t>commencerez</w:t>
      </w:r>
      <w:r>
        <w:t xml:space="preserve"> à espacer ou manquer vos rendez-vous avec votre conseillère en emploi;</w:t>
      </w:r>
    </w:p>
    <w:p w:rsidR="00AB5AD9" w:rsidRDefault="00AB5AD9" w:rsidP="008D5DF8">
      <w:pPr>
        <w:pStyle w:val="Paragraphedeliste"/>
        <w:numPr>
          <w:ilvl w:val="0"/>
          <w:numId w:val="1"/>
        </w:numPr>
      </w:pPr>
      <w:r>
        <w:t>etc.</w:t>
      </w:r>
    </w:p>
    <w:p w:rsidR="000310E9" w:rsidRDefault="00D96B35" w:rsidP="00242AC4">
      <w:pPr>
        <w:jc w:val="both"/>
      </w:pPr>
      <w:r>
        <w:lastRenderedPageBreak/>
        <w:t xml:space="preserve">Vous vous retrouvez dans ces </w:t>
      </w:r>
      <w:proofErr w:type="gramStart"/>
      <w:r>
        <w:t>énoncés?</w:t>
      </w:r>
      <w:proofErr w:type="gramEnd"/>
      <w:r>
        <w:t xml:space="preserve"> </w:t>
      </w:r>
      <w:r w:rsidR="00E47666">
        <w:t xml:space="preserve">Dans la </w:t>
      </w:r>
      <w:r w:rsidR="00BD352C">
        <w:t xml:space="preserve">partie 2 </w:t>
      </w:r>
      <w:r w:rsidR="00E47666">
        <w:t>de cet article, nous vous expliquerons comment renforcer positivement votre sentiment d’efficacité personnelle afin de maximiser vos démarches d’emploi.</w:t>
      </w:r>
    </w:p>
    <w:p w:rsidR="000310E9" w:rsidRDefault="000310E9" w:rsidP="000310E9">
      <w:pPr>
        <w:jc w:val="both"/>
      </w:pPr>
      <w:r>
        <w:t xml:space="preserve">Source : BANDURA, A. </w:t>
      </w:r>
      <w:r w:rsidRPr="00F47526">
        <w:rPr>
          <w:i/>
        </w:rPr>
        <w:t>Auto-efficacité : Le sentiment d’efficacité personnelle</w:t>
      </w:r>
      <w:r>
        <w:t>, Paris, Éditions De Boeck, 2003.</w:t>
      </w:r>
      <w:bookmarkStart w:id="0" w:name="_GoBack"/>
      <w:bookmarkEnd w:id="0"/>
    </w:p>
    <w:p w:rsidR="00AB1CB9" w:rsidRDefault="00AB1CB9" w:rsidP="000310E9">
      <w:pPr>
        <w:jc w:val="both"/>
      </w:pPr>
    </w:p>
    <w:p w:rsidR="00062A25" w:rsidRDefault="00AB1CB9" w:rsidP="00AB1CB9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1F57B15E" wp14:editId="023C16A1">
            <wp:extent cx="2113808" cy="160528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i-tasking-2840792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079" cy="161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C79" w:rsidRDefault="004B4C79" w:rsidP="004B4C79">
      <w:pPr>
        <w:jc w:val="center"/>
      </w:pPr>
      <w:r>
        <w:t>SENTIMENT D’EFFICACITÉ PERSONNELLE ET RECHERCHE D’EMPLOI</w:t>
      </w:r>
    </w:p>
    <w:p w:rsidR="004B4C79" w:rsidRDefault="004B4C79" w:rsidP="004B4C79">
      <w:pPr>
        <w:jc w:val="center"/>
        <w:rPr>
          <w:i/>
        </w:rPr>
      </w:pPr>
      <w:r>
        <w:rPr>
          <w:i/>
        </w:rPr>
        <w:t>Ou comment se sentir compétent dans ses démarches</w:t>
      </w:r>
    </w:p>
    <w:p w:rsidR="004B4C79" w:rsidRPr="008D4FE6" w:rsidRDefault="004B4C79" w:rsidP="004B4C79">
      <w:pPr>
        <w:rPr>
          <w:b/>
        </w:rPr>
      </w:pPr>
      <w:r>
        <w:rPr>
          <w:b/>
        </w:rPr>
        <w:t>Partie 2</w:t>
      </w:r>
    </w:p>
    <w:p w:rsidR="004B4C79" w:rsidRDefault="00D75C5E" w:rsidP="000D05CF">
      <w:pPr>
        <w:jc w:val="both"/>
      </w:pPr>
      <w:r w:rsidRPr="00D75C5E">
        <w:t>Dans la partie 1 (insérer lien)</w:t>
      </w:r>
      <w:r>
        <w:t xml:space="preserve"> de cet article, nous avons défini le sentiment d’efficacité personnelle ainsi que ses conséquences possibles sur vos démarches de recherche d’emploi </w:t>
      </w:r>
      <w:r w:rsidR="00B23921">
        <w:t>lorsqu’il</w:t>
      </w:r>
      <w:r>
        <w:t xml:space="preserve"> </w:t>
      </w:r>
      <w:r w:rsidR="00ED2E62">
        <w:t>est à la baisse</w:t>
      </w:r>
      <w:r>
        <w:t>.</w:t>
      </w:r>
      <w:r w:rsidR="00754C94">
        <w:t xml:space="preserve"> Nous verrons cette fois-ci des astuces pour remédier à la situation.</w:t>
      </w:r>
    </w:p>
    <w:p w:rsidR="00AD6709" w:rsidRPr="00D75C5E" w:rsidRDefault="002878B5" w:rsidP="002878B5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1413164" cy="8589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dmap-2123973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93" cy="86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D08" w:rsidRPr="008C5B8E" w:rsidRDefault="00C24EA5" w:rsidP="000D05CF">
      <w:pPr>
        <w:jc w:val="both"/>
        <w:rPr>
          <w:b/>
        </w:rPr>
      </w:pPr>
      <w:r>
        <w:rPr>
          <w:b/>
        </w:rPr>
        <w:t>C</w:t>
      </w:r>
      <w:r w:rsidR="00486523" w:rsidRPr="008C5B8E">
        <w:rPr>
          <w:b/>
        </w:rPr>
        <w:t xml:space="preserve">omment se sortir de cette </w:t>
      </w:r>
      <w:proofErr w:type="gramStart"/>
      <w:r w:rsidR="00486523" w:rsidRPr="008C5B8E">
        <w:rPr>
          <w:b/>
        </w:rPr>
        <w:t>dégringolade?</w:t>
      </w:r>
      <w:proofErr w:type="gramEnd"/>
    </w:p>
    <w:p w:rsidR="00BC6265" w:rsidRDefault="00486523" w:rsidP="000D05CF">
      <w:pPr>
        <w:jc w:val="both"/>
      </w:pPr>
      <w:r>
        <w:t>Ne désespérez pas, il est possible de remonter la pente!</w:t>
      </w:r>
      <w:r w:rsidR="008A7D19">
        <w:t xml:space="preserve"> </w:t>
      </w:r>
      <w:r w:rsidR="00100569">
        <w:t>Il a été démontré scientifiquement que c</w:t>
      </w:r>
      <w:r w:rsidR="00BC6265" w:rsidRPr="00F14A18">
        <w:t xml:space="preserve">ertains </w:t>
      </w:r>
      <w:r w:rsidR="007835EB" w:rsidRPr="00F14A18">
        <w:t>éléments</w:t>
      </w:r>
      <w:r w:rsidR="00BC6265" w:rsidRPr="00F14A18">
        <w:t xml:space="preserve"> </w:t>
      </w:r>
      <w:r w:rsidR="00952A27">
        <w:t xml:space="preserve">précis </w:t>
      </w:r>
      <w:r w:rsidR="007835EB" w:rsidRPr="00F14A18">
        <w:t xml:space="preserve">contribuent à construire </w:t>
      </w:r>
      <w:r w:rsidR="00100569">
        <w:t>le</w:t>
      </w:r>
      <w:r w:rsidR="00BC6265" w:rsidRPr="00F14A18">
        <w:t xml:space="preserve"> sentiment d’efficacité personnelle</w:t>
      </w:r>
      <w:r w:rsidR="007835EB" w:rsidRPr="00F14A18">
        <w:t xml:space="preserve">. </w:t>
      </w:r>
      <w:r w:rsidR="007268C1">
        <w:t xml:space="preserve">Tentons de les vulgariser </w:t>
      </w:r>
      <w:r w:rsidR="00961015">
        <w:t xml:space="preserve">afin de </w:t>
      </w:r>
      <w:r w:rsidR="007268C1">
        <w:t>les appliquer</w:t>
      </w:r>
      <w:r w:rsidR="00BB20BD">
        <w:t xml:space="preserve"> concrètement à la recherche d’emploi :</w:t>
      </w:r>
    </w:p>
    <w:p w:rsidR="00100569" w:rsidRDefault="005132EA" w:rsidP="00F6785D">
      <w:pPr>
        <w:pStyle w:val="Paragraphedeliste"/>
        <w:numPr>
          <w:ilvl w:val="0"/>
          <w:numId w:val="1"/>
        </w:numPr>
        <w:ind w:left="714" w:hanging="357"/>
        <w:contextualSpacing w:val="0"/>
        <w:jc w:val="both"/>
      </w:pPr>
      <w:r>
        <w:t xml:space="preserve">Placez-vous dans l’action pour vivre des expériences positives. </w:t>
      </w:r>
      <w:r w:rsidR="00BB20BD" w:rsidRPr="00F14A18">
        <w:t xml:space="preserve">Plus </w:t>
      </w:r>
      <w:r w:rsidR="00A113C5">
        <w:t xml:space="preserve">vous </w:t>
      </w:r>
      <w:r w:rsidR="000226A7">
        <w:t>connaitrez le succès</w:t>
      </w:r>
      <w:r w:rsidR="00BB20BD" w:rsidRPr="00F14A18">
        <w:t xml:space="preserve">, plus </w:t>
      </w:r>
      <w:r w:rsidR="00A113C5">
        <w:t>vous serez a</w:t>
      </w:r>
      <w:r w:rsidR="00BB20BD" w:rsidRPr="00F14A18">
        <w:t xml:space="preserve">mené à croire en </w:t>
      </w:r>
      <w:r w:rsidR="00A113C5">
        <w:t>vos</w:t>
      </w:r>
      <w:r w:rsidR="00BB20BD" w:rsidRPr="00F14A18">
        <w:t xml:space="preserve"> capacités personnelles pour accomplir </w:t>
      </w:r>
      <w:r w:rsidR="00B166AD">
        <w:t>les tâches souhaitées</w:t>
      </w:r>
      <w:r w:rsidR="00096A9E">
        <w:t>.</w:t>
      </w:r>
      <w:r w:rsidR="003005EA">
        <w:t xml:space="preserve"> D’où l’importance de </w:t>
      </w:r>
      <w:r w:rsidR="003005EA" w:rsidRPr="004B0862">
        <w:rPr>
          <w:b/>
        </w:rPr>
        <w:t xml:space="preserve">vous fixer de petits </w:t>
      </w:r>
      <w:r w:rsidR="003005EA" w:rsidRPr="00F47526">
        <w:rPr>
          <w:b/>
        </w:rPr>
        <w:t>objectifs</w:t>
      </w:r>
      <w:r w:rsidR="00D46BCB">
        <w:rPr>
          <w:b/>
        </w:rPr>
        <w:t>, d’en faire le bilan régulièrement et</w:t>
      </w:r>
      <w:r w:rsidR="004B0862" w:rsidRPr="00F47526">
        <w:rPr>
          <w:b/>
        </w:rPr>
        <w:t xml:space="preserve"> de demeurer</w:t>
      </w:r>
      <w:r w:rsidR="004B0862" w:rsidRPr="004B0862">
        <w:rPr>
          <w:b/>
        </w:rPr>
        <w:t xml:space="preserve"> proactif dans vos démarches</w:t>
      </w:r>
      <w:r w:rsidR="004B7B7C">
        <w:t xml:space="preserve">, vous permettant ainsi de vivre des réussites tout au long du processus de recherche et non simplement lorsque vous atteindrez votre </w:t>
      </w:r>
      <w:r w:rsidR="00CA1FF6">
        <w:t>objectif d’emploi</w:t>
      </w:r>
      <w:r w:rsidR="004B7B7C">
        <w:t>.</w:t>
      </w:r>
    </w:p>
    <w:p w:rsidR="00100569" w:rsidRDefault="00191EF4" w:rsidP="00F6785D">
      <w:pPr>
        <w:pStyle w:val="Paragraphedeliste"/>
        <w:numPr>
          <w:ilvl w:val="0"/>
          <w:numId w:val="1"/>
        </w:numPr>
        <w:ind w:left="714" w:hanging="357"/>
        <w:contextualSpacing w:val="0"/>
        <w:jc w:val="both"/>
      </w:pPr>
      <w:r>
        <w:t>Observez les stratégies des autres</w:t>
      </w:r>
      <w:r w:rsidR="005B08CD">
        <w:t xml:space="preserve"> chercheurs d’emploi</w:t>
      </w:r>
      <w:r>
        <w:t xml:space="preserve">. </w:t>
      </w:r>
      <w:r w:rsidR="007268C1" w:rsidRPr="004B0862">
        <w:t xml:space="preserve">En </w:t>
      </w:r>
      <w:r w:rsidR="007E15CA">
        <w:t>voyant</w:t>
      </w:r>
      <w:r w:rsidR="007268C1" w:rsidRPr="004B0862">
        <w:t xml:space="preserve"> d’autres </w:t>
      </w:r>
      <w:r w:rsidR="005B08CD">
        <w:t xml:space="preserve">personnes </w:t>
      </w:r>
      <w:r w:rsidR="007268C1" w:rsidRPr="004B0862">
        <w:t>vivre des expériences positives, vous renforcerez votre propre croyance en vos capacités de réussir.</w:t>
      </w:r>
      <w:r w:rsidR="00C84CD9">
        <w:t xml:space="preserve"> </w:t>
      </w:r>
      <w:r w:rsidR="00CF3EB8">
        <w:t xml:space="preserve">Il devient alors intéressant de </w:t>
      </w:r>
      <w:r w:rsidR="00CF3EB8" w:rsidRPr="00A96C50">
        <w:rPr>
          <w:b/>
        </w:rPr>
        <w:t xml:space="preserve">participer à </w:t>
      </w:r>
      <w:r w:rsidR="00F47526">
        <w:rPr>
          <w:b/>
        </w:rPr>
        <w:t>des activités de groupe comme des ateliers</w:t>
      </w:r>
      <w:r w:rsidR="00C875E2">
        <w:rPr>
          <w:b/>
        </w:rPr>
        <w:t>, des événements de réseautage</w:t>
      </w:r>
      <w:r w:rsidR="00F47526">
        <w:rPr>
          <w:b/>
        </w:rPr>
        <w:t xml:space="preserve"> </w:t>
      </w:r>
      <w:r w:rsidR="00912BBF">
        <w:rPr>
          <w:b/>
        </w:rPr>
        <w:t>et</w:t>
      </w:r>
      <w:r w:rsidR="00F47526">
        <w:rPr>
          <w:b/>
        </w:rPr>
        <w:t xml:space="preserve"> des</w:t>
      </w:r>
      <w:r w:rsidR="00FE6617">
        <w:rPr>
          <w:b/>
        </w:rPr>
        <w:t xml:space="preserve"> </w:t>
      </w:r>
      <w:r w:rsidR="00AF1C74">
        <w:rPr>
          <w:b/>
        </w:rPr>
        <w:t>salons d’emploi</w:t>
      </w:r>
      <w:r w:rsidR="00FE6617">
        <w:rPr>
          <w:b/>
        </w:rPr>
        <w:t xml:space="preserve"> </w:t>
      </w:r>
      <w:r w:rsidR="00FE6617" w:rsidRPr="00FE6617">
        <w:t>afin d’</w:t>
      </w:r>
      <w:r w:rsidR="00CF3EB8" w:rsidRPr="00FE6617">
        <w:t xml:space="preserve">observer </w:t>
      </w:r>
      <w:r w:rsidR="00DA770E">
        <w:t>vos pairs</w:t>
      </w:r>
      <w:r w:rsidR="004B0862" w:rsidRPr="00FE6617">
        <w:t xml:space="preserve"> en action</w:t>
      </w:r>
      <w:r w:rsidR="00FE6617" w:rsidRPr="00FE6617">
        <w:t>. C’est la meilleure façon</w:t>
      </w:r>
      <w:r w:rsidR="00CF3EB8" w:rsidRPr="00FE6617">
        <w:t xml:space="preserve"> d</w:t>
      </w:r>
      <w:r w:rsidR="005B1118">
        <w:t xml:space="preserve">’être témoin de </w:t>
      </w:r>
      <w:r w:rsidR="004B0862" w:rsidRPr="00FE6617">
        <w:t>leurs trucs qui fonctionnent le mieux.</w:t>
      </w:r>
    </w:p>
    <w:p w:rsidR="006261B2" w:rsidRDefault="008F34C6" w:rsidP="00F6785D">
      <w:pPr>
        <w:pStyle w:val="Paragraphedeliste"/>
        <w:numPr>
          <w:ilvl w:val="0"/>
          <w:numId w:val="1"/>
        </w:numPr>
        <w:ind w:left="714" w:hanging="357"/>
        <w:contextualSpacing w:val="0"/>
        <w:jc w:val="both"/>
      </w:pPr>
      <w:r>
        <w:lastRenderedPageBreak/>
        <w:t>Allez chercher des conseils, recommandations</w:t>
      </w:r>
      <w:r w:rsidR="00A36427">
        <w:t xml:space="preserve"> et réponses </w:t>
      </w:r>
      <w:r>
        <w:t xml:space="preserve">auprès d’une personne qualifiée pour vous persuader </w:t>
      </w:r>
      <w:r w:rsidR="00A36427">
        <w:t xml:space="preserve">que vous </w:t>
      </w:r>
      <w:r w:rsidR="00F44764">
        <w:t>avez tout ce qu’il faut</w:t>
      </w:r>
      <w:r w:rsidR="00A36427">
        <w:t xml:space="preserve"> </w:t>
      </w:r>
      <w:r w:rsidR="00F44764">
        <w:t>pour</w:t>
      </w:r>
      <w:r w:rsidR="00A36427">
        <w:t xml:space="preserve"> </w:t>
      </w:r>
      <w:r w:rsidR="00CC2F28">
        <w:t>bien performer</w:t>
      </w:r>
      <w:r w:rsidR="006F2504">
        <w:t>, et ce,</w:t>
      </w:r>
      <w:r w:rsidR="00CC2F28">
        <w:t xml:space="preserve"> à toutes les étapes de votre recherche</w:t>
      </w:r>
      <w:r w:rsidR="00A36427">
        <w:t>.</w:t>
      </w:r>
      <w:r>
        <w:t xml:space="preserve"> </w:t>
      </w:r>
      <w:r w:rsidR="00A36427">
        <w:t xml:space="preserve">Ainsi, </w:t>
      </w:r>
      <w:r w:rsidR="006723FD">
        <w:rPr>
          <w:b/>
        </w:rPr>
        <w:t xml:space="preserve">obtenir la rétroaction </w:t>
      </w:r>
      <w:r w:rsidR="00132871">
        <w:rPr>
          <w:b/>
        </w:rPr>
        <w:t>et les encouragements</w:t>
      </w:r>
      <w:r w:rsidR="006723FD">
        <w:rPr>
          <w:b/>
        </w:rPr>
        <w:t xml:space="preserve"> d’un conseiller en emploi dans le cadre </w:t>
      </w:r>
      <w:r w:rsidR="002D5D1A">
        <w:rPr>
          <w:b/>
        </w:rPr>
        <w:t>d’un processus</w:t>
      </w:r>
      <w:r w:rsidRPr="00CC2F28">
        <w:rPr>
          <w:b/>
        </w:rPr>
        <w:t xml:space="preserve"> individuel </w:t>
      </w:r>
      <w:r w:rsidR="00697BB6">
        <w:t>deviendra</w:t>
      </w:r>
      <w:r w:rsidR="00CC2F28">
        <w:t xml:space="preserve"> d’une grande aide</w:t>
      </w:r>
      <w:r w:rsidR="00A36427">
        <w:t>.</w:t>
      </w:r>
      <w:r>
        <w:t xml:space="preserve"> </w:t>
      </w:r>
      <w:r w:rsidR="003854C9">
        <w:t xml:space="preserve">L’expertise et la crédibilité de la personne-ressource </w:t>
      </w:r>
      <w:r w:rsidR="00DE0ACD">
        <w:t>pouvant</w:t>
      </w:r>
      <w:r w:rsidR="003854C9">
        <w:t xml:space="preserve"> influencer positivement </w:t>
      </w:r>
      <w:r w:rsidR="00CC2F28">
        <w:t>vos</w:t>
      </w:r>
      <w:r w:rsidR="003854C9">
        <w:t xml:space="preserve"> croyances</w:t>
      </w:r>
      <w:r w:rsidR="00CC2F28">
        <w:t xml:space="preserve"> en vos capacités</w:t>
      </w:r>
      <w:r w:rsidR="003854C9">
        <w:t xml:space="preserve">, </w:t>
      </w:r>
      <w:r w:rsidR="005C5C5A">
        <w:t>ceci</w:t>
      </w:r>
      <w:r w:rsidR="00DE0ACD">
        <w:t xml:space="preserve"> démontre bien </w:t>
      </w:r>
      <w:r w:rsidR="003854C9">
        <w:t>l’intérêt de faire appel à un professionnel de l’employabilité.</w:t>
      </w:r>
    </w:p>
    <w:p w:rsidR="00000446" w:rsidRDefault="00B63570" w:rsidP="000D05CF">
      <w:pPr>
        <w:pStyle w:val="Paragraphedeliste"/>
        <w:numPr>
          <w:ilvl w:val="0"/>
          <w:numId w:val="1"/>
        </w:numPr>
        <w:jc w:val="both"/>
      </w:pPr>
      <w:r>
        <w:t xml:space="preserve">Finalement, placez-vous le plus possible dans des situations où votre état physiologique et émotionnel est à son meilleur afin de vous sentir </w:t>
      </w:r>
      <w:r w:rsidR="00423B32">
        <w:t>apte et motivé à persévérer</w:t>
      </w:r>
      <w:r>
        <w:t>.</w:t>
      </w:r>
      <w:r w:rsidR="00D25393">
        <w:t xml:space="preserve"> Plusieurs moyens sont possibles pour y parvenir.</w:t>
      </w:r>
      <w:r w:rsidR="005B4531">
        <w:t xml:space="preserve"> </w:t>
      </w:r>
      <w:r w:rsidR="00D472E2">
        <w:t>Par exemple,</w:t>
      </w:r>
      <w:r w:rsidR="00D25393">
        <w:t xml:space="preserve"> vous pouvez </w:t>
      </w:r>
      <w:r w:rsidR="00D25393" w:rsidRPr="0040118C">
        <w:rPr>
          <w:b/>
        </w:rPr>
        <w:t>utiliser notre salle d’ordinateurs pour faire vos démarches</w:t>
      </w:r>
      <w:r w:rsidR="00D25393">
        <w:t>, un lieu</w:t>
      </w:r>
      <w:r w:rsidR="00000446">
        <w:t xml:space="preserve"> </w:t>
      </w:r>
      <w:r w:rsidR="00D25393">
        <w:t xml:space="preserve">entièrement dédié à la recherche </w:t>
      </w:r>
      <w:r w:rsidR="00000446">
        <w:t xml:space="preserve">d’emploi </w:t>
      </w:r>
      <w:r w:rsidR="00D25393">
        <w:t>où les conseillères sont disponibles pour du soutien informatique</w:t>
      </w:r>
      <w:r w:rsidR="00000446">
        <w:t xml:space="preserve"> et des conseils</w:t>
      </w:r>
      <w:r w:rsidR="00B82E13">
        <w:t>, dans un environnement où la bonne humeur règne.</w:t>
      </w:r>
    </w:p>
    <w:p w:rsidR="00272881" w:rsidRPr="00F14A18" w:rsidRDefault="00B63570" w:rsidP="005D17F2">
      <w:pPr>
        <w:jc w:val="both"/>
      </w:pPr>
      <w:r>
        <w:t>Tous ces éléments nous rejoignent énormément dans nos valeurs puisqu’à</w:t>
      </w:r>
      <w:r w:rsidR="00C459C9">
        <w:t xml:space="preserve"> Libre Emploi, nous croyons en l’importance d’établir une ambiance accueillante où tous les chercheurs d’emploi sont respectés. Nos services sont conçus de manière à vous faire vivre des expériences positives, sans stress et dans le plaisir.</w:t>
      </w:r>
      <w:r>
        <w:t xml:space="preserve"> Nous savons à quel point il est valorisant de se faire dire ses bons coups et rassurant d’avoir des réponses à ses questions.</w:t>
      </w:r>
      <w:r w:rsidR="009F601B">
        <w:t xml:space="preserve"> Nous croyons en votre potentiel, venez nous voir pour qu’on puisse vous en convaincre!</w:t>
      </w:r>
    </w:p>
    <w:p w:rsidR="00E547EF" w:rsidRDefault="00E547EF" w:rsidP="00E547EF">
      <w:pPr>
        <w:jc w:val="both"/>
      </w:pPr>
      <w:r>
        <w:t xml:space="preserve">Source : BANDURA, A. </w:t>
      </w:r>
      <w:r w:rsidRPr="00F47526">
        <w:rPr>
          <w:i/>
        </w:rPr>
        <w:t>Auto-efficacité : Le sentiment d’efficacité personnelle</w:t>
      </w:r>
      <w:r>
        <w:t>, Paris, Éditions De Boeck, 2003.</w:t>
      </w:r>
    </w:p>
    <w:p w:rsidR="00231322" w:rsidRDefault="00231322" w:rsidP="000D05CF">
      <w:pPr>
        <w:jc w:val="both"/>
      </w:pPr>
    </w:p>
    <w:sectPr w:rsidR="00231322" w:rsidSect="00D17415">
      <w:pgSz w:w="12240" w:h="15840"/>
      <w:pgMar w:top="1134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36919"/>
    <w:multiLevelType w:val="multilevel"/>
    <w:tmpl w:val="406C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660E0"/>
    <w:multiLevelType w:val="hybridMultilevel"/>
    <w:tmpl w:val="61BE1BA0"/>
    <w:lvl w:ilvl="0" w:tplc="A5EAA6F0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E1"/>
    <w:rsid w:val="00000446"/>
    <w:rsid w:val="000121C0"/>
    <w:rsid w:val="000226A7"/>
    <w:rsid w:val="00025D79"/>
    <w:rsid w:val="000310E9"/>
    <w:rsid w:val="00035FAA"/>
    <w:rsid w:val="000511CD"/>
    <w:rsid w:val="000574CC"/>
    <w:rsid w:val="00062A25"/>
    <w:rsid w:val="000767B2"/>
    <w:rsid w:val="00084896"/>
    <w:rsid w:val="0008650B"/>
    <w:rsid w:val="00096A9E"/>
    <w:rsid w:val="000C3045"/>
    <w:rsid w:val="000D05CF"/>
    <w:rsid w:val="000D4294"/>
    <w:rsid w:val="000F3DB6"/>
    <w:rsid w:val="00100569"/>
    <w:rsid w:val="00120135"/>
    <w:rsid w:val="00132871"/>
    <w:rsid w:val="001476DF"/>
    <w:rsid w:val="0016362F"/>
    <w:rsid w:val="00177E7F"/>
    <w:rsid w:val="00191EF4"/>
    <w:rsid w:val="001A7297"/>
    <w:rsid w:val="001A72B4"/>
    <w:rsid w:val="001D0CF4"/>
    <w:rsid w:val="00210680"/>
    <w:rsid w:val="00231322"/>
    <w:rsid w:val="00242AC4"/>
    <w:rsid w:val="00255A80"/>
    <w:rsid w:val="00265E85"/>
    <w:rsid w:val="00272881"/>
    <w:rsid w:val="002764DD"/>
    <w:rsid w:val="002878B5"/>
    <w:rsid w:val="00292249"/>
    <w:rsid w:val="002B2512"/>
    <w:rsid w:val="002D5D1A"/>
    <w:rsid w:val="002E6CC4"/>
    <w:rsid w:val="002F182C"/>
    <w:rsid w:val="003005EA"/>
    <w:rsid w:val="00311D69"/>
    <w:rsid w:val="0033266A"/>
    <w:rsid w:val="00335AC4"/>
    <w:rsid w:val="0034264E"/>
    <w:rsid w:val="00355C48"/>
    <w:rsid w:val="00373151"/>
    <w:rsid w:val="0037664A"/>
    <w:rsid w:val="003768E8"/>
    <w:rsid w:val="003854C9"/>
    <w:rsid w:val="00387525"/>
    <w:rsid w:val="00390A29"/>
    <w:rsid w:val="003C7236"/>
    <w:rsid w:val="003D59DF"/>
    <w:rsid w:val="00400DF2"/>
    <w:rsid w:val="0040118C"/>
    <w:rsid w:val="004029C2"/>
    <w:rsid w:val="00407B8B"/>
    <w:rsid w:val="00423B32"/>
    <w:rsid w:val="00486395"/>
    <w:rsid w:val="00486523"/>
    <w:rsid w:val="00494085"/>
    <w:rsid w:val="004B0862"/>
    <w:rsid w:val="004B2A21"/>
    <w:rsid w:val="004B4C79"/>
    <w:rsid w:val="004B7B7C"/>
    <w:rsid w:val="004F251B"/>
    <w:rsid w:val="005132EA"/>
    <w:rsid w:val="005154E4"/>
    <w:rsid w:val="00566C4D"/>
    <w:rsid w:val="0057609C"/>
    <w:rsid w:val="0057759F"/>
    <w:rsid w:val="0059463A"/>
    <w:rsid w:val="005961C2"/>
    <w:rsid w:val="005B08CD"/>
    <w:rsid w:val="005B1118"/>
    <w:rsid w:val="005B4531"/>
    <w:rsid w:val="005B7261"/>
    <w:rsid w:val="005C5C5A"/>
    <w:rsid w:val="005D17F2"/>
    <w:rsid w:val="00612CA5"/>
    <w:rsid w:val="006261B2"/>
    <w:rsid w:val="00631C64"/>
    <w:rsid w:val="00632941"/>
    <w:rsid w:val="006356EA"/>
    <w:rsid w:val="00661914"/>
    <w:rsid w:val="00666D7F"/>
    <w:rsid w:val="006723FD"/>
    <w:rsid w:val="00674851"/>
    <w:rsid w:val="00694B1B"/>
    <w:rsid w:val="00697BB6"/>
    <w:rsid w:val="006F2504"/>
    <w:rsid w:val="00722688"/>
    <w:rsid w:val="007268C1"/>
    <w:rsid w:val="00754C94"/>
    <w:rsid w:val="0076260F"/>
    <w:rsid w:val="00771D08"/>
    <w:rsid w:val="007835EB"/>
    <w:rsid w:val="00797604"/>
    <w:rsid w:val="007A38CC"/>
    <w:rsid w:val="007A5C56"/>
    <w:rsid w:val="007D2406"/>
    <w:rsid w:val="007E15CA"/>
    <w:rsid w:val="0081760D"/>
    <w:rsid w:val="008318D2"/>
    <w:rsid w:val="00835889"/>
    <w:rsid w:val="00855A19"/>
    <w:rsid w:val="008A2803"/>
    <w:rsid w:val="008A7D19"/>
    <w:rsid w:val="008C5B8E"/>
    <w:rsid w:val="008D4FE6"/>
    <w:rsid w:val="008D5DF8"/>
    <w:rsid w:val="008D6822"/>
    <w:rsid w:val="008E6FA9"/>
    <w:rsid w:val="008F34C6"/>
    <w:rsid w:val="00912BBF"/>
    <w:rsid w:val="009311AB"/>
    <w:rsid w:val="00935B7F"/>
    <w:rsid w:val="00952A27"/>
    <w:rsid w:val="00961015"/>
    <w:rsid w:val="0098008F"/>
    <w:rsid w:val="009D2469"/>
    <w:rsid w:val="009F601B"/>
    <w:rsid w:val="00A02E58"/>
    <w:rsid w:val="00A113C5"/>
    <w:rsid w:val="00A36427"/>
    <w:rsid w:val="00A37A35"/>
    <w:rsid w:val="00A9043C"/>
    <w:rsid w:val="00A94B40"/>
    <w:rsid w:val="00A96C50"/>
    <w:rsid w:val="00AB1CB9"/>
    <w:rsid w:val="00AB3356"/>
    <w:rsid w:val="00AB5AD9"/>
    <w:rsid w:val="00AB6659"/>
    <w:rsid w:val="00AD6709"/>
    <w:rsid w:val="00AF1C74"/>
    <w:rsid w:val="00AF6F0C"/>
    <w:rsid w:val="00B00A90"/>
    <w:rsid w:val="00B166AD"/>
    <w:rsid w:val="00B178B4"/>
    <w:rsid w:val="00B23921"/>
    <w:rsid w:val="00B24284"/>
    <w:rsid w:val="00B354E1"/>
    <w:rsid w:val="00B445D9"/>
    <w:rsid w:val="00B504DA"/>
    <w:rsid w:val="00B56737"/>
    <w:rsid w:val="00B63570"/>
    <w:rsid w:val="00B8137F"/>
    <w:rsid w:val="00B82E13"/>
    <w:rsid w:val="00BB20BD"/>
    <w:rsid w:val="00BC54F9"/>
    <w:rsid w:val="00BC6265"/>
    <w:rsid w:val="00BD352C"/>
    <w:rsid w:val="00BE42DF"/>
    <w:rsid w:val="00C24EA5"/>
    <w:rsid w:val="00C30825"/>
    <w:rsid w:val="00C36B0C"/>
    <w:rsid w:val="00C459C9"/>
    <w:rsid w:val="00C53C2B"/>
    <w:rsid w:val="00C84CD9"/>
    <w:rsid w:val="00C875E2"/>
    <w:rsid w:val="00C91F31"/>
    <w:rsid w:val="00CA1FF6"/>
    <w:rsid w:val="00CA2E5B"/>
    <w:rsid w:val="00CA3A49"/>
    <w:rsid w:val="00CC2F28"/>
    <w:rsid w:val="00CC4A3B"/>
    <w:rsid w:val="00CD4D7D"/>
    <w:rsid w:val="00CF3EB8"/>
    <w:rsid w:val="00D03BA1"/>
    <w:rsid w:val="00D17415"/>
    <w:rsid w:val="00D25393"/>
    <w:rsid w:val="00D46BCB"/>
    <w:rsid w:val="00D472E2"/>
    <w:rsid w:val="00D73D9C"/>
    <w:rsid w:val="00D75C5E"/>
    <w:rsid w:val="00D936F8"/>
    <w:rsid w:val="00D93DC0"/>
    <w:rsid w:val="00D96B35"/>
    <w:rsid w:val="00DA770E"/>
    <w:rsid w:val="00DC48BD"/>
    <w:rsid w:val="00DC6488"/>
    <w:rsid w:val="00DE0ACD"/>
    <w:rsid w:val="00E14552"/>
    <w:rsid w:val="00E3021D"/>
    <w:rsid w:val="00E307F3"/>
    <w:rsid w:val="00E3702A"/>
    <w:rsid w:val="00E47666"/>
    <w:rsid w:val="00E547EF"/>
    <w:rsid w:val="00EA228D"/>
    <w:rsid w:val="00ED2E62"/>
    <w:rsid w:val="00EE51CA"/>
    <w:rsid w:val="00F14A18"/>
    <w:rsid w:val="00F44764"/>
    <w:rsid w:val="00F47526"/>
    <w:rsid w:val="00F6785D"/>
    <w:rsid w:val="00F82198"/>
    <w:rsid w:val="00F87F13"/>
    <w:rsid w:val="00FB069D"/>
    <w:rsid w:val="00FB6E8D"/>
    <w:rsid w:val="00FE6617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9342"/>
  <w15:chartTrackingRefBased/>
  <w15:docId w15:val="{754DFD24-283A-487C-B08A-CCB4F558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6FA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E6FA9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5154E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A2E5B"/>
    <w:rPr>
      <w:color w:val="954F72" w:themeColor="followedHyperlink"/>
      <w:u w:val="single"/>
    </w:rPr>
  </w:style>
  <w:style w:type="paragraph" w:customStyle="1" w:styleId="texte">
    <w:name w:val="texte"/>
    <w:basedOn w:val="Normal"/>
    <w:rsid w:val="0034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puces">
    <w:name w:val="puces"/>
    <w:basedOn w:val="Normal"/>
    <w:rsid w:val="0034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1D0C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Greffard</dc:creator>
  <cp:keywords/>
  <dc:description/>
  <cp:lastModifiedBy>Caroline Greffard</cp:lastModifiedBy>
  <cp:revision>85</cp:revision>
  <dcterms:created xsi:type="dcterms:W3CDTF">2018-04-26T15:53:00Z</dcterms:created>
  <dcterms:modified xsi:type="dcterms:W3CDTF">2018-04-30T15:33:00Z</dcterms:modified>
</cp:coreProperties>
</file>